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center"/>
        <w:rPr>
          <w:rFonts w:hint="eastAsia" w:ascii="方正小标宋简体" w:hAnsi="方正黑体简体" w:eastAsia="方正小标宋简体" w:cs="方正黑体简体"/>
          <w:sz w:val="32"/>
          <w:szCs w:val="32"/>
        </w:rPr>
      </w:pPr>
      <w:r>
        <w:rPr>
          <w:rFonts w:hint="eastAsia" w:ascii="方正小标宋简体" w:hAnsi="方正黑体简体" w:eastAsia="方正小标宋简体" w:cs="方正黑体简体"/>
          <w:sz w:val="32"/>
          <w:szCs w:val="32"/>
        </w:rPr>
        <w:t>电梯产品数据表</w:t>
      </w:r>
    </w:p>
    <w:p>
      <w:pPr>
        <w:pStyle w:val="5"/>
        <w:spacing w:before="100" w:beforeAutospacing="1" w:after="100" w:afterLines="0" w:afterAutospacing="1"/>
        <w:outlineLvl w:val="9"/>
        <w:rPr>
          <w:rFonts w:hint="eastAsia" w:ascii="方正仿宋简体" w:hAnsi="宋体" w:eastAsia="方正仿宋简体" w:cs="宋体"/>
          <w:b/>
          <w:color w:val="auto"/>
          <w:szCs w:val="24"/>
        </w:rPr>
      </w:pPr>
      <w:r>
        <w:rPr>
          <w:rFonts w:hint="eastAsia" w:ascii="方正仿宋简体" w:hAnsi="宋体" w:eastAsia="方正仿宋简体" w:cs="宋体"/>
          <w:b/>
          <w:color w:val="auto"/>
          <w:szCs w:val="24"/>
        </w:rPr>
        <w:t>表1  电梯产品数据表（自动扶梯与自动人行道除外）</w:t>
      </w:r>
    </w:p>
    <w:tbl>
      <w:tblPr>
        <w:tblStyle w:val="3"/>
        <w:tblW w:w="93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43"/>
        <w:gridCol w:w="981"/>
        <w:gridCol w:w="70"/>
        <w:gridCol w:w="652"/>
        <w:gridCol w:w="433"/>
        <w:gridCol w:w="971"/>
        <w:gridCol w:w="731"/>
        <w:gridCol w:w="690"/>
        <w:gridCol w:w="1059"/>
        <w:gridCol w:w="2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产品品种</w:t>
            </w:r>
          </w:p>
        </w:tc>
        <w:tc>
          <w:tcPr>
            <w:tcW w:w="2126" w:type="dxa"/>
            <w:gridSpan w:val="4"/>
            <w:tcBorders>
              <w:top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产品名称</w:t>
            </w:r>
          </w:p>
        </w:tc>
        <w:tc>
          <w:tcPr>
            <w:tcW w:w="3705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出厂编号</w:t>
            </w:r>
          </w:p>
        </w:tc>
        <w:tc>
          <w:tcPr>
            <w:tcW w:w="2126" w:type="dxa"/>
            <w:gridSpan w:val="4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出厂日期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产品型号</w:t>
            </w:r>
          </w:p>
        </w:tc>
        <w:tc>
          <w:tcPr>
            <w:tcW w:w="2126" w:type="dxa"/>
            <w:gridSpan w:val="4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额定速度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上行：     m/s  下行：      m/s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24" w:type="dxa"/>
            <w:gridSpan w:val="2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额定载重量</w:t>
            </w:r>
          </w:p>
        </w:tc>
        <w:tc>
          <w:tcPr>
            <w:tcW w:w="2126" w:type="dxa"/>
            <w:gridSpan w:val="4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   kg</w:t>
            </w:r>
          </w:p>
        </w:tc>
        <w:tc>
          <w:tcPr>
            <w:tcW w:w="142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轿厢尺寸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                          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提升高度</w:t>
            </w:r>
          </w:p>
        </w:tc>
        <w:tc>
          <w:tcPr>
            <w:tcW w:w="2126" w:type="dxa"/>
            <w:gridSpan w:val="4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m</w:t>
            </w:r>
          </w:p>
        </w:tc>
        <w:tc>
          <w:tcPr>
            <w:tcW w:w="142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层/站/门数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/         /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4" w:type="dxa"/>
            <w:gridSpan w:val="2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防爆型式</w:t>
            </w:r>
          </w:p>
        </w:tc>
        <w:tc>
          <w:tcPr>
            <w:tcW w:w="2126" w:type="dxa"/>
            <w:gridSpan w:val="4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(适用于防爆电梯)</w:t>
            </w:r>
          </w:p>
        </w:tc>
        <w:tc>
          <w:tcPr>
            <w:tcW w:w="142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防爆等级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(适用于防爆电梯)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43" w:type="dxa"/>
            <w:vMerge w:val="restart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驱动主机</w:t>
            </w:r>
          </w:p>
        </w:tc>
        <w:tc>
          <w:tcPr>
            <w:tcW w:w="1703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额定功率</w:t>
            </w:r>
          </w:p>
        </w:tc>
        <w:tc>
          <w:tcPr>
            <w:tcW w:w="213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kW</w:t>
            </w:r>
          </w:p>
        </w:tc>
        <w:tc>
          <w:tcPr>
            <w:tcW w:w="174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trike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额定转速</w:t>
            </w:r>
          </w:p>
        </w:tc>
        <w:tc>
          <w:tcPr>
            <w:tcW w:w="2646" w:type="dxa"/>
            <w:tcBorders>
              <w:righ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r/min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143" w:type="dxa"/>
            <w:vMerge w:val="continue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减速比</w:t>
            </w:r>
          </w:p>
        </w:tc>
        <w:tc>
          <w:tcPr>
            <w:tcW w:w="6530" w:type="dxa"/>
            <w:gridSpan w:val="6"/>
            <w:tcBorders>
              <w:righ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ind w:right="420" w:firstLine="1920" w:firstLineChars="800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(适用于有齿减速)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143" w:type="dxa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液压泵站</w:t>
            </w:r>
          </w:p>
        </w:tc>
        <w:tc>
          <w:tcPr>
            <w:tcW w:w="1703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满载工作压力</w:t>
            </w:r>
          </w:p>
        </w:tc>
        <w:tc>
          <w:tcPr>
            <w:tcW w:w="6530" w:type="dxa"/>
            <w:gridSpan w:val="6"/>
            <w:tcBorders>
              <w:righ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ind w:right="420" w:firstLine="2040" w:firstLineChars="850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MPa (适用于液压驱动电梯)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43" w:type="dxa"/>
            <w:vMerge w:val="restart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悬挂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系统</w:t>
            </w:r>
          </w:p>
        </w:tc>
        <w:tc>
          <w:tcPr>
            <w:tcW w:w="1703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悬挂介质种类</w:t>
            </w:r>
          </w:p>
        </w:tc>
        <w:tc>
          <w:tcPr>
            <w:tcW w:w="213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钢丝绳、复合带等</w:t>
            </w:r>
          </w:p>
        </w:tc>
        <w:tc>
          <w:tcPr>
            <w:tcW w:w="174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trike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悬挂介质数量</w:t>
            </w:r>
          </w:p>
        </w:tc>
        <w:tc>
          <w:tcPr>
            <w:tcW w:w="2646" w:type="dxa"/>
            <w:tcBorders>
              <w:righ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/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43" w:type="dxa"/>
            <w:vMerge w:val="continue"/>
            <w:tcBorders>
              <w:lef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悬挂介质型号</w:t>
            </w:r>
          </w:p>
        </w:tc>
        <w:tc>
          <w:tcPr>
            <w:tcW w:w="213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悬挂介质规格</w:t>
            </w:r>
          </w:p>
        </w:tc>
        <w:tc>
          <w:tcPr>
            <w:tcW w:w="2646" w:type="dxa"/>
            <w:tcBorders>
              <w:right w:val="single" w:color="auto" w:sz="12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名称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型号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产品编号</w:t>
            </w: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驱动主机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控制柜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限速器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安全钳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轿厢缓冲器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对重缓冲器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层门门锁装置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轿门门锁装置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/</w:t>
            </w: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上行超速保护装置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/</w:t>
            </w: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轿厢意外移动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保护装置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液压泵站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(适用于液压驱动电梯)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194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限速切断阀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(适用于液压驱动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电梯)</w:t>
            </w:r>
          </w:p>
        </w:tc>
        <w:tc>
          <w:tcPr>
            <w:tcW w:w="108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</w:p>
        </w:tc>
      </w:tr>
    </w:tbl>
    <w:p>
      <w:pPr>
        <w:pStyle w:val="5"/>
        <w:spacing w:after="78"/>
        <w:rPr>
          <w:rFonts w:hint="eastAsia" w:ascii="方正仿宋简体" w:eastAsia="方正仿宋简体"/>
          <w:b/>
          <w:color w:val="auto"/>
          <w:szCs w:val="24"/>
        </w:rPr>
      </w:pPr>
      <w:r>
        <w:rPr>
          <w:rFonts w:hint="eastAsia" w:ascii="方正仿宋简体" w:eastAsia="方正仿宋简体"/>
          <w:b/>
          <w:color w:val="auto"/>
          <w:szCs w:val="24"/>
        </w:rPr>
        <w:t>表2  电梯产品数据表（适用于自动扶梯与自动人行道）</w:t>
      </w:r>
    </w:p>
    <w:tbl>
      <w:tblPr>
        <w:tblStyle w:val="3"/>
        <w:tblW w:w="93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90"/>
        <w:gridCol w:w="1332"/>
        <w:gridCol w:w="2126"/>
        <w:gridCol w:w="1984"/>
        <w:gridCol w:w="2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2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产品品种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产品名称</w:t>
            </w:r>
          </w:p>
        </w:tc>
        <w:tc>
          <w:tcPr>
            <w:tcW w:w="291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出厂编号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出厂日期</w:t>
            </w:r>
          </w:p>
        </w:tc>
        <w:tc>
          <w:tcPr>
            <w:tcW w:w="2915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/>
                <w:sz w:val="24"/>
                <w:szCs w:val="24"/>
                <w:highlight w:val="yellow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产品型号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宋体" w:eastAsia="方正仿宋简体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名义速度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 xml:space="preserve">m/s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2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倾斜角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  <w:vertAlign w:val="superscript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名义宽度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left="-88" w:leftChars="-42" w:right="-105" w:rightChars="-50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 xml:space="preserve">                 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2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提升高度或使用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区段长度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left="-88" w:leftChars="-42" w:right="-105" w:rightChars="-50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(</w:t>
            </w: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自动扶梯或自动人行道</w:t>
            </w: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)     m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工作类型</w:t>
            </w:r>
          </w:p>
        </w:tc>
        <w:tc>
          <w:tcPr>
            <w:tcW w:w="29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（普通型或公共交通型）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工作环境</w:t>
            </w:r>
          </w:p>
        </w:tc>
        <w:tc>
          <w:tcPr>
            <w:tcW w:w="702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驱动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主机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型号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产品编号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额定转速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r/min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额定功率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right="120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制造单位</w:t>
            </w:r>
          </w:p>
        </w:tc>
        <w:tc>
          <w:tcPr>
            <w:tcW w:w="702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控制柜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型号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节能运行方式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产品编号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制造单位</w:t>
            </w:r>
          </w:p>
        </w:tc>
        <w:tc>
          <w:tcPr>
            <w:tcW w:w="291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方正仿宋简体" w:hAnsi="Arial" w:eastAsia="方正仿宋简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347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bCs/>
                <w:spacing w:val="4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方正仿宋简体" w:eastAsia="方正仿宋简体"/>
          <w:bCs/>
          <w:spacing w:val="4"/>
          <w:kern w:val="0"/>
          <w:sz w:val="24"/>
          <w:szCs w:val="24"/>
        </w:rPr>
      </w:pPr>
    </w:p>
    <w:p>
      <w:r>
        <w:br w:type="page"/>
      </w:r>
    </w:p>
    <w:p>
      <w:pPr>
        <w:pStyle w:val="6"/>
        <w:spacing w:before="100" w:beforeAutospacing="1" w:after="100" w:afterAutospacing="1"/>
        <w:outlineLvl w:val="9"/>
        <w:rPr>
          <w:rFonts w:hint="eastAsia" w:ascii="方正小标宋简体" w:eastAsia="方正小标宋简体"/>
        </w:rPr>
      </w:pPr>
      <w:bookmarkStart w:id="0" w:name="_Toc449014818"/>
      <w:bookmarkStart w:id="1" w:name="_Toc406405540"/>
      <w:r>
        <w:rPr>
          <w:rFonts w:hint="eastAsia" w:ascii="方正小标宋简体" w:eastAsia="方正小标宋简体"/>
        </w:rPr>
        <w:t>大型游乐设施产品数据表</w:t>
      </w:r>
      <w:bookmarkEnd w:id="0"/>
      <w:bookmarkEnd w:id="1"/>
    </w:p>
    <w:p>
      <w:pPr>
        <w:pStyle w:val="7"/>
        <w:ind w:firstLine="6696" w:firstLineChars="27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编号：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0"/>
        <w:gridCol w:w="691"/>
        <w:gridCol w:w="728"/>
        <w:gridCol w:w="491"/>
        <w:gridCol w:w="1146"/>
        <w:gridCol w:w="1205"/>
        <w:gridCol w:w="385"/>
        <w:gridCol w:w="1516"/>
        <w:gridCol w:w="2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29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产品名称</w:t>
            </w:r>
          </w:p>
        </w:tc>
        <w:tc>
          <w:tcPr>
            <w:tcW w:w="357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设备品种</w:t>
            </w:r>
          </w:p>
        </w:tc>
        <w:tc>
          <w:tcPr>
            <w:tcW w:w="23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2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产品标准</w:t>
            </w:r>
          </w:p>
        </w:tc>
        <w:tc>
          <w:tcPr>
            <w:tcW w:w="357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产品编号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2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设备代码</w:t>
            </w:r>
          </w:p>
        </w:tc>
        <w:tc>
          <w:tcPr>
            <w:tcW w:w="357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设计使用年限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2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设备级别</w:t>
            </w:r>
          </w:p>
        </w:tc>
        <w:tc>
          <w:tcPr>
            <w:tcW w:w="357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□A□B□C□其它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设备使用方式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□固定式□移动式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主要参数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运行速度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km/h (m/s)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转速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56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rpm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运行高度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m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回转直径（静止）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560" w:lineRule="exact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每车承载人数</w:t>
            </w:r>
          </w:p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或每列承载人数</w:t>
            </w:r>
          </w:p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或每舱承载人数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44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人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车辆数</w:t>
            </w:r>
          </w:p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或列车数</w:t>
            </w:r>
          </w:p>
          <w:p>
            <w:pPr>
              <w:spacing w:before="9" w:beforeLines="3" w:after="9" w:afterLines="3" w:line="44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或座舱数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440" w:lineRule="exact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轨道高度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m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高差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56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单侧摆角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°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最大坡度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560" w:lineRule="exact"/>
              <w:ind w:firstLine="480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910" w:type="dxa"/>
            <w:gridSpan w:val="3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设计最大加速度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right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G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9" w:beforeLines="3" w:after="9" w:afterLines="3" w:line="5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3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主要结构和运动形式描述</w:t>
            </w:r>
          </w:p>
        </w:tc>
        <w:tc>
          <w:tcPr>
            <w:tcW w:w="8472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乘客束缚装置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名称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型号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规格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数量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制造单位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019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63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4"/>
              </w:rPr>
            </w:pPr>
          </w:p>
        </w:tc>
      </w:tr>
    </w:tbl>
    <w:p>
      <w:pPr>
        <w:pStyle w:val="7"/>
        <w:spacing w:line="340" w:lineRule="exact"/>
        <w:ind w:firstLine="436"/>
        <w:jc w:val="left"/>
        <w:rPr>
          <w:rFonts w:hint="eastAsia" w:ascii="方正楷体简体" w:eastAsia="方正楷体简体"/>
        </w:rPr>
      </w:pPr>
      <w:r>
        <w:rPr>
          <w:rFonts w:hint="eastAsia" w:ascii="方正楷体简体" w:eastAsia="方正楷体简体"/>
          <w:sz w:val="21"/>
          <w:szCs w:val="21"/>
        </w:rPr>
        <w:t>注：乘客束缚装置包括</w:t>
      </w:r>
      <w:r>
        <w:rPr>
          <w:rFonts w:hint="eastAsia" w:ascii="方正楷体简体" w:hAnsi="宋体" w:eastAsia="方正楷体简体"/>
          <w:sz w:val="21"/>
          <w:szCs w:val="21"/>
        </w:rPr>
        <w:t>安全带、安全压杠、安全档杆、柔性约束物等。</w:t>
      </w:r>
    </w:p>
    <w:p>
      <w:pPr>
        <w:rPr>
          <w:rFonts w:hint="eastAsia" w:ascii="方正楷体简体" w:eastAsia="方正楷体简体"/>
        </w:rPr>
      </w:pPr>
    </w:p>
    <w:p>
      <w:r>
        <w:br w:type="page"/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客运索道产品数据表</w:t>
      </w:r>
    </w:p>
    <w:p>
      <w:pPr>
        <w:ind w:right="1280"/>
        <w:jc w:val="right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编号：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5"/>
        <w:gridCol w:w="628"/>
        <w:gridCol w:w="1633"/>
        <w:gridCol w:w="735"/>
        <w:gridCol w:w="1526"/>
        <w:gridCol w:w="1350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Cs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Cs w:val="24"/>
              </w:rPr>
              <w:t>设备品种(名称)</w:t>
            </w:r>
          </w:p>
        </w:tc>
        <w:tc>
          <w:tcPr>
            <w:tcW w:w="23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Cs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Cs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产品总图图号</w:t>
            </w:r>
          </w:p>
        </w:tc>
        <w:tc>
          <w:tcPr>
            <w:tcW w:w="188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adjustRightInd w:val="0"/>
              <w:snapToGrid w:val="0"/>
              <w:spacing w:before="326" w:beforeLines="100"/>
              <w:jc w:val="center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 w:cs="黑体"/>
                <w:bCs/>
                <w:szCs w:val="24"/>
              </w:rPr>
              <w:t>主要参数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平  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支架数目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斜  长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主电机型号和功率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高  差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张紧油压</w:t>
            </w:r>
            <w:r>
              <w:rPr>
                <w:rFonts w:hint="eastAsia" w:ascii="方正仿宋简体" w:hAnsi="宋体" w:eastAsia="方正仿宋简体"/>
              </w:rPr>
              <w:t>(</w:t>
            </w:r>
            <w:r>
              <w:rPr>
                <w:rFonts w:hint="eastAsia" w:ascii="方正仿宋简体" w:eastAsia="方正仿宋简体"/>
              </w:rPr>
              <w:t>重锤重量</w:t>
            </w:r>
            <w:r>
              <w:rPr>
                <w:rFonts w:hint="eastAsia" w:ascii="方正仿宋简体" w:hAnsi="宋体" w:eastAsia="方正仿宋简体"/>
              </w:rPr>
              <w:t>)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运  量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人/小时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运载索</w:t>
            </w:r>
            <w:r>
              <w:rPr>
                <w:rFonts w:hint="eastAsia" w:ascii="方正仿宋简体" w:hAnsi="宋体" w:eastAsia="方正仿宋简体"/>
              </w:rPr>
              <w:t>(</w:t>
            </w:r>
            <w:r>
              <w:rPr>
                <w:rFonts w:hint="eastAsia" w:ascii="方正仿宋简体" w:eastAsia="方正仿宋简体"/>
              </w:rPr>
              <w:t>牵引索、平衡索</w:t>
            </w:r>
            <w:r>
              <w:rPr>
                <w:rFonts w:hint="eastAsia" w:ascii="方正仿宋简体" w:hAnsi="宋体" w:eastAsia="方正仿宋简体"/>
              </w:rPr>
              <w:t>)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速  度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m/s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承载索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索  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right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pStyle w:val="8"/>
              <w:rPr>
                <w:rFonts w:ascii="方正仿宋简体" w:hAnsi="宋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运载工具数量和类型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6840"/>
              </w:tabs>
              <w:adjustRightInd w:val="0"/>
              <w:jc w:val="right"/>
              <w:rPr>
                <w:rFonts w:ascii="方正仿宋简体" w:hAnsi="宋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adjustRightInd w:val="0"/>
              <w:snapToGrid w:val="0"/>
              <w:spacing w:before="326" w:beforeLines="10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szCs w:val="24"/>
              </w:rPr>
              <w:t>主要部件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>序号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>名称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hAnsi="宋体" w:eastAsia="方正仿宋简体"/>
                <w:szCs w:val="24"/>
              </w:rPr>
              <w:t>型式试验证书编号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>制造单位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驱动迂回装置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托压索轮组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抱索器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</w:rPr>
              <w:t>运载工具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4"/>
              </w:rPr>
            </w:pPr>
          </w:p>
        </w:tc>
      </w:tr>
    </w:tbl>
    <w:p/>
    <w:p>
      <w:pPr>
        <w:rPr>
          <w:rFonts w:hint="eastAsia" w:ascii="方正仿宋简体" w:eastAsia="方正仿宋简体" w:hAnsiTheme="minorEastAsia"/>
          <w:sz w:val="24"/>
          <w:szCs w:val="24"/>
        </w:rPr>
      </w:pPr>
      <w:r>
        <w:br w:type="page"/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门式起重机产品数据表</w:t>
      </w:r>
    </w:p>
    <w:p>
      <w:pPr>
        <w:adjustRightInd w:val="0"/>
        <w:snapToGrid w:val="0"/>
        <w:ind w:right="2100" w:rightChars="1000"/>
        <w:jc w:val="right"/>
        <w:rPr>
          <w:rFonts w:hint="eastAsia" w:ascii="方正仿宋简体" w:hAnsi="MS Mincho" w:eastAsia="方正仿宋简体" w:cs="黑体"/>
          <w:bCs/>
          <w:sz w:val="24"/>
          <w:szCs w:val="24"/>
        </w:rPr>
      </w:pPr>
      <w:r>
        <w:rPr>
          <w:rFonts w:hint="eastAsia" w:ascii="方正仿宋简体" w:hAnsi="宋体" w:eastAsia="方正仿宋简体" w:cs="宋体"/>
          <w:bCs/>
          <w:sz w:val="24"/>
          <w:szCs w:val="24"/>
        </w:rPr>
        <w:t>编</w:t>
      </w:r>
      <w:r>
        <w:rPr>
          <w:rFonts w:hint="eastAsia" w:ascii="方正仿宋简体" w:hAnsi="MS Mincho" w:eastAsia="方正仿宋简体" w:cs="MS Mincho"/>
          <w:bCs/>
          <w:sz w:val="24"/>
          <w:szCs w:val="24"/>
        </w:rPr>
        <w:t>号：</w:t>
      </w:r>
    </w:p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7"/>
        <w:gridCol w:w="415"/>
        <w:gridCol w:w="65"/>
        <w:gridCol w:w="654"/>
        <w:gridCol w:w="1050"/>
        <w:gridCol w:w="503"/>
        <w:gridCol w:w="1707"/>
        <w:gridCol w:w="565"/>
        <w:gridCol w:w="23"/>
        <w:gridCol w:w="404"/>
        <w:gridCol w:w="1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81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8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跨度/</w:t>
            </w:r>
            <w:r>
              <w:rPr>
                <w:rFonts w:hint="eastAsia" w:ascii="方正仿宋简体" w:eastAsia="方正仿宋简体" w:cs="宋体" w:hAnsiTheme="minorEastAsia"/>
                <w:bCs/>
                <w:sz w:val="24"/>
                <w:szCs w:val="24"/>
              </w:rPr>
              <w:t>有效悬臂长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起升高度/下降深度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大车基距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小车轨距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主钩左右极限位置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最大计算轮压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kN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 H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   ～     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bCs/>
                <w:sz w:val="24"/>
                <w:szCs w:val="24"/>
              </w:rPr>
              <w:t>使用场所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1"/>
              </w:rPr>
              <w:t>□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露天   □室内  □防爆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8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主梁型式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□正轨箱形梁  □偏轨箱形梁  □单腹板梁  □桁架梁 □导梁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支腿型式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□箱形  □桁架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8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spacing w:before="78" w:beforeLines="25" w:after="109" w:afterLines="35" w:line="400" w:lineRule="exact"/>
        <w:ind w:firstLine="480" w:firstLineChars="20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br w:type="page"/>
      </w:r>
    </w:p>
    <w:p>
      <w:pPr>
        <w:adjustRightInd w:val="0"/>
        <w:snapToGrid w:val="0"/>
        <w:spacing w:before="156" w:beforeLines="50" w:line="360" w:lineRule="auto"/>
        <w:jc w:val="center"/>
        <w:rPr>
          <w:rFonts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塔式起重机产品数据表</w:t>
      </w:r>
    </w:p>
    <w:p>
      <w:pPr>
        <w:adjustRightInd w:val="0"/>
        <w:snapToGrid w:val="0"/>
        <w:ind w:right="2100" w:rightChars="1000"/>
        <w:jc w:val="right"/>
        <w:rPr>
          <w:rFonts w:hint="eastAsia"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0"/>
        <w:gridCol w:w="251"/>
        <w:gridCol w:w="66"/>
        <w:gridCol w:w="694"/>
        <w:gridCol w:w="1010"/>
        <w:gridCol w:w="502"/>
        <w:gridCol w:w="41"/>
        <w:gridCol w:w="1370"/>
        <w:gridCol w:w="850"/>
        <w:gridCol w:w="9"/>
        <w:gridCol w:w="24"/>
        <w:gridCol w:w="2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98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5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额定起重力矩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</w:rPr>
              <w:t>•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最大起重力矩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</w:rPr>
              <w:t>•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最大起升高度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最小/最大工作幅度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m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最小/最大工作幅度对应的起重量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独立高度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最大附着高度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最大计算轮压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kN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运行轨距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ab/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HZ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   ～     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5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主体结构型式</w:t>
            </w:r>
          </w:p>
        </w:tc>
        <w:tc>
          <w:tcPr>
            <w:tcW w:w="6919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□平头式 □非平头水平臂 □动臂式 □上回转 □下回转□其他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919" w:type="dxa"/>
            <w:gridSpan w:val="9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变幅方式</w:t>
            </w:r>
          </w:p>
        </w:tc>
        <w:tc>
          <w:tcPr>
            <w:tcW w:w="6919" w:type="dxa"/>
            <w:gridSpan w:val="9"/>
            <w:vAlign w:val="center"/>
          </w:tcPr>
          <w:p>
            <w:pPr>
              <w:adjustRightInd w:val="0"/>
              <w:snapToGrid w:val="0"/>
              <w:ind w:right="420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□水平臂小车变幅    □倾斜式小车变幅     □动臂变幅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塔身标准节型式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□整体式 □组合式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基座型式</w:t>
            </w:r>
          </w:p>
        </w:tc>
        <w:tc>
          <w:tcPr>
            <w:tcW w:w="2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□固定式 □轨行式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5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before="78" w:beforeLines="25" w:after="109" w:afterLines="35" w:line="400" w:lineRule="exact"/>
        <w:outlineLvl w:val="0"/>
        <w:rPr>
          <w:rFonts w:hint="eastAsia" w:ascii="方正仿宋简体" w:eastAsia="方正仿宋简体" w:hAnsi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br w:type="page"/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流动式起重机产品数据表</w:t>
      </w:r>
    </w:p>
    <w:p>
      <w:pPr>
        <w:adjustRightInd w:val="0"/>
        <w:snapToGrid w:val="0"/>
        <w:ind w:right="2100" w:rightChars="1000"/>
        <w:jc w:val="right"/>
        <w:rPr>
          <w:rFonts w:hint="eastAsia"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18"/>
        <w:gridCol w:w="250"/>
        <w:gridCol w:w="65"/>
        <w:gridCol w:w="696"/>
        <w:gridCol w:w="28"/>
        <w:gridCol w:w="981"/>
        <w:gridCol w:w="499"/>
        <w:gridCol w:w="1413"/>
        <w:gridCol w:w="855"/>
        <w:gridCol w:w="26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3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额定起重量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</w:t>
            </w: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起重力矩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</w:rPr>
              <w:t>•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最大起升高度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最小/最大工作幅度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m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最小/最大幅度起重量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全程变幅时间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s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行走机械轨距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行驶速度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m/min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支腿调节长度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最大计算轮压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kN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20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～    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305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发动机型号/ VIN代号/编号</w:t>
            </w:r>
          </w:p>
        </w:tc>
        <w:tc>
          <w:tcPr>
            <w:tcW w:w="5981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3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宋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臂架型式</w:t>
            </w:r>
          </w:p>
        </w:tc>
        <w:tc>
          <w:tcPr>
            <w:tcW w:w="670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hAnsi="宋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1"/>
              </w:rPr>
              <w:t>□定长式  □桁架式  □伸缩式  □立柱式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705" w:type="dxa"/>
            <w:gridSpan w:val="8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3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黑体" w:asciiTheme="minorEastAsia" w:hAnsiTheme="minorEastAsia" w:eastAsiaTheme="minorEastAsia"/>
          <w:bCs/>
          <w:sz w:val="28"/>
          <w:szCs w:val="28"/>
        </w:rPr>
      </w:pPr>
    </w:p>
    <w:p>
      <w:pPr>
        <w:spacing w:before="78" w:beforeLines="25" w:after="109" w:afterLines="35" w:line="400" w:lineRule="exact"/>
        <w:outlineLvl w:val="0"/>
        <w:rPr>
          <w:rFonts w:hint="eastAsia" w:ascii="方正仿宋简体" w:eastAsia="方正仿宋简体" w:hAnsi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门座式起重机产品数据表</w:t>
      </w:r>
    </w:p>
    <w:p>
      <w:pPr>
        <w:adjustRightInd w:val="0"/>
        <w:snapToGrid w:val="0"/>
        <w:ind w:right="2100" w:rightChars="1000"/>
        <w:jc w:val="right"/>
        <w:rPr>
          <w:rFonts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0"/>
        <w:gridCol w:w="251"/>
        <w:gridCol w:w="65"/>
        <w:gridCol w:w="695"/>
        <w:gridCol w:w="1010"/>
        <w:gridCol w:w="501"/>
        <w:gridCol w:w="365"/>
        <w:gridCol w:w="1047"/>
        <w:gridCol w:w="556"/>
        <w:gridCol w:w="294"/>
        <w:gridCol w:w="150"/>
        <w:gridCol w:w="2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77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额定起重力矩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</w:rPr>
              <w:t>•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最大起重力矩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</w:rPr>
              <w:t>•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起升高度(轨上/轨下)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最小/最大工作幅度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m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最小/最大幅度起重量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/      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整机最大高度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全程变幅时间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行走机械轨距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支腿调节长度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最大计算轮压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kN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  H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～     ℃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用  途</w:t>
            </w:r>
          </w:p>
        </w:tc>
        <w:tc>
          <w:tcPr>
            <w:tcW w:w="208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臂架结构型式</w:t>
            </w:r>
          </w:p>
        </w:tc>
        <w:tc>
          <w:tcPr>
            <w:tcW w:w="670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□组合臂架   □单臂架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门架结构型式</w:t>
            </w:r>
          </w:p>
        </w:tc>
        <w:tc>
          <w:tcPr>
            <w:tcW w:w="2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1"/>
              </w:rPr>
              <w:t>□圆筒型   □交叉式□撑杆式    □桁架式</w:t>
            </w:r>
          </w:p>
        </w:tc>
        <w:tc>
          <w:tcPr>
            <w:tcW w:w="16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回转支承型式</w:t>
            </w:r>
          </w:p>
        </w:tc>
        <w:tc>
          <w:tcPr>
            <w:tcW w:w="25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□转盘式   □柱式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705" w:type="dxa"/>
            <w:gridSpan w:val="9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spacing w:before="78" w:beforeLines="25" w:after="109" w:afterLines="35" w:line="400" w:lineRule="exact"/>
        <w:ind w:firstLine="480" w:firstLineChars="200"/>
        <w:outlineLvl w:val="0"/>
        <w:rPr>
          <w:rFonts w:asciiTheme="minorEastAsia" w:hAnsiTheme="minorEastAsia" w:eastAsiaTheme="minorEastAsia"/>
          <w:kern w:val="32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/>
          <w:kern w:val="32"/>
          <w:sz w:val="24"/>
          <w:szCs w:val="24"/>
        </w:rPr>
      </w:pPr>
      <w:r>
        <w:rPr>
          <w:rFonts w:asciiTheme="minorEastAsia" w:hAnsiTheme="minorEastAsia" w:eastAsiaTheme="minorEastAsia"/>
          <w:kern w:val="32"/>
          <w:sz w:val="24"/>
          <w:szCs w:val="24"/>
        </w:rPr>
        <w:br w:type="page"/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升降机产品数据表</w:t>
      </w:r>
    </w:p>
    <w:tbl>
      <w:tblPr>
        <w:tblStyle w:val="3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2"/>
        <w:gridCol w:w="251"/>
        <w:gridCol w:w="119"/>
        <w:gridCol w:w="638"/>
        <w:gridCol w:w="1008"/>
        <w:gridCol w:w="509"/>
        <w:gridCol w:w="18"/>
        <w:gridCol w:w="227"/>
        <w:gridCol w:w="1157"/>
        <w:gridCol w:w="850"/>
        <w:gridCol w:w="21"/>
        <w:gridCol w:w="140"/>
        <w:gridCol w:w="2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产</w:t>
            </w:r>
            <w:r>
              <w:rPr>
                <w:rFonts w:hint="eastAsia" w:ascii="方正仿宋简体" w:hAnsi="MS Mincho" w:eastAsia="方正仿宋简体" w:cs="MS Mincho"/>
                <w:bCs/>
                <w:sz w:val="24"/>
                <w:szCs w:val="24"/>
              </w:rPr>
              <w:t>品品种</w:t>
            </w:r>
          </w:p>
        </w:tc>
        <w:tc>
          <w:tcPr>
            <w:tcW w:w="2274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产</w:t>
            </w:r>
            <w:r>
              <w:rPr>
                <w:rFonts w:hint="eastAsia" w:ascii="方正仿宋简体" w:hAnsi="MS Mincho" w:eastAsia="方正仿宋简体" w:cs="MS Mincho"/>
                <w:bCs/>
                <w:sz w:val="24"/>
                <w:szCs w:val="24"/>
              </w:rPr>
              <w:t>品</w:t>
            </w: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总图图</w:t>
            </w:r>
            <w:r>
              <w:rPr>
                <w:rFonts w:hint="eastAsia" w:ascii="方正仿宋简体" w:hAnsi="MS Mincho" w:eastAsia="方正仿宋简体" w:cs="MS Mincho"/>
                <w:bCs/>
                <w:sz w:val="24"/>
                <w:szCs w:val="24"/>
              </w:rPr>
              <w:t>号</w:t>
            </w: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整机制造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标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准</w:t>
            </w:r>
          </w:p>
        </w:tc>
        <w:tc>
          <w:tcPr>
            <w:tcW w:w="227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设计</w:t>
            </w:r>
            <w:r>
              <w:rPr>
                <w:rFonts w:hint="eastAsia" w:ascii="方正仿宋简体" w:hAnsi="MS Mincho" w:eastAsia="方正仿宋简体" w:cs="MS Mincho"/>
                <w:bCs/>
                <w:sz w:val="24"/>
                <w:szCs w:val="24"/>
              </w:rPr>
              <w:t>使用年限</w:t>
            </w:r>
          </w:p>
        </w:tc>
        <w:tc>
          <w:tcPr>
            <w:tcW w:w="22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型式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试验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机构</w:t>
            </w:r>
          </w:p>
        </w:tc>
        <w:tc>
          <w:tcPr>
            <w:tcW w:w="682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4"/>
              </w:rPr>
              <w:t>型式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试验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日期</w:t>
            </w:r>
          </w:p>
        </w:tc>
        <w:tc>
          <w:tcPr>
            <w:tcW w:w="227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4"/>
              </w:rPr>
              <w:t>型式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试验证书编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号</w:t>
            </w:r>
          </w:p>
        </w:tc>
        <w:tc>
          <w:tcPr>
            <w:tcW w:w="22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99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黑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黑体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额定载重量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      t</w:t>
            </w: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额定速度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整机工作级别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自由端高度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最大提升高度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m</w:t>
            </w: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整机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设计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重量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吊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笼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工作行程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4"/>
              </w:rPr>
              <w:t>m</w:t>
            </w: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整机功率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吊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笼</w:t>
            </w:r>
            <w:r>
              <w:rPr>
                <w:rFonts w:hint="eastAsia" w:ascii="方正仿宋简体" w:hAnsi="MS Mincho" w:eastAsia="方正仿宋简体"/>
                <w:spacing w:val="-20"/>
                <w:sz w:val="24"/>
                <w:szCs w:val="21"/>
              </w:rPr>
              <w:t>尺寸(</w:t>
            </w: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长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×</w:t>
            </w: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宽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×高</w:t>
            </w:r>
            <w:r>
              <w:rPr>
                <w:rFonts w:hint="eastAsia" w:ascii="方正仿宋简体" w:hAnsi="MS Mincho" w:eastAsia="方正仿宋简体"/>
                <w:spacing w:val="-20"/>
                <w:sz w:val="24"/>
                <w:szCs w:val="21"/>
              </w:rPr>
              <w:t>)</w:t>
            </w:r>
          </w:p>
        </w:tc>
        <w:tc>
          <w:tcPr>
            <w:tcW w:w="67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     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标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准</w:t>
            </w: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节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尺寸</w:t>
            </w:r>
            <w:r>
              <w:rPr>
                <w:rFonts w:hint="eastAsia" w:ascii="方正仿宋简体" w:hAnsi="MS Mincho" w:eastAsia="方正仿宋简体"/>
                <w:spacing w:val="-20"/>
                <w:sz w:val="24"/>
                <w:szCs w:val="21"/>
              </w:rPr>
              <w:t>(</w:t>
            </w: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长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×</w:t>
            </w:r>
            <w:r>
              <w:rPr>
                <w:rFonts w:hint="eastAsia" w:ascii="方正仿宋简体" w:hAnsi="宋体" w:eastAsia="方正仿宋简体" w:cs="宋体"/>
                <w:spacing w:val="-20"/>
                <w:sz w:val="24"/>
                <w:szCs w:val="21"/>
              </w:rPr>
              <w:t>宽</w:t>
            </w:r>
            <w:r>
              <w:rPr>
                <w:rFonts w:hint="eastAsia" w:ascii="方正仿宋简体" w:hAnsi="MS Mincho" w:eastAsia="方正仿宋简体" w:cs="MS Mincho"/>
                <w:spacing w:val="-20"/>
                <w:sz w:val="24"/>
                <w:szCs w:val="21"/>
              </w:rPr>
              <w:t>×高</w:t>
            </w:r>
            <w:r>
              <w:rPr>
                <w:rFonts w:hint="eastAsia" w:ascii="方正仿宋简体" w:hAnsi="MS Mincho" w:eastAsia="方正仿宋简体"/>
                <w:spacing w:val="-20"/>
                <w:sz w:val="24"/>
                <w:szCs w:val="21"/>
              </w:rPr>
              <w:t>)</w:t>
            </w:r>
          </w:p>
        </w:tc>
        <w:tc>
          <w:tcPr>
            <w:tcW w:w="67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mm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供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电电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源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V    H</w:t>
            </w:r>
            <w:r>
              <w:rPr>
                <w:rFonts w:hint="eastAsia" w:ascii="方正仿宋简体" w:hAnsi="MS Mincho" w:eastAsia="方正仿宋简体" w:cs="宋体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工作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环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境温度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 xml:space="preserve">   ～     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操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纵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方式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□司机室 □工作台</w:t>
            </w:r>
          </w:p>
        </w:tc>
        <w:tc>
          <w:tcPr>
            <w:tcW w:w="2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用途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□人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货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货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99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黑体"/>
                <w:sz w:val="24"/>
                <w:szCs w:val="24"/>
              </w:rPr>
              <w:t>主要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结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驱动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机构型式</w:t>
            </w:r>
          </w:p>
        </w:tc>
        <w:tc>
          <w:tcPr>
            <w:tcW w:w="67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□曳引式    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钢丝绳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式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 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齿轮齿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条式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□液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压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式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强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制式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□有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对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重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(或平衡重)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吊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笼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数量</w:t>
            </w:r>
          </w:p>
        </w:tc>
        <w:tc>
          <w:tcPr>
            <w:tcW w:w="24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单笼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□双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笼</w:t>
            </w:r>
          </w:p>
        </w:tc>
        <w:tc>
          <w:tcPr>
            <w:tcW w:w="21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导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轨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架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>□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单</w:t>
            </w:r>
            <w:r>
              <w:rPr>
                <w:rFonts w:hint="eastAsia" w:ascii="方正仿宋简体" w:hAnsi="MS Mincho" w:eastAsia="方正仿宋简体"/>
                <w:sz w:val="24"/>
                <w:szCs w:val="21"/>
              </w:rPr>
              <w:t xml:space="preserve">     □双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MS Mincho" w:eastAsia="方正仿宋简体"/>
                <w:sz w:val="24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标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准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节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加</w:t>
            </w:r>
            <w:r>
              <w:rPr>
                <w:rFonts w:hint="eastAsia" w:ascii="方正仿宋简体" w:hAnsi="宋体" w:eastAsia="方正仿宋简体" w:cs="宋体"/>
                <w:sz w:val="24"/>
                <w:szCs w:val="21"/>
              </w:rPr>
              <w:t>节</w:t>
            </w:r>
            <w:r>
              <w:rPr>
                <w:rFonts w:hint="eastAsia" w:ascii="方正仿宋简体" w:hAnsi="MS Mincho" w:eastAsia="方正仿宋简体" w:cs="MS Mincho"/>
                <w:sz w:val="24"/>
                <w:szCs w:val="21"/>
              </w:rPr>
              <w:t>方式</w:t>
            </w:r>
          </w:p>
        </w:tc>
        <w:tc>
          <w:tcPr>
            <w:tcW w:w="67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方正仿宋简体" w:hAnsi="MS Mincho"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23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/>
                <w:bCs/>
                <w:sz w:val="24"/>
                <w:szCs w:val="24"/>
              </w:rPr>
              <w:t>主要受力</w:t>
            </w: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结</w:t>
            </w:r>
            <w:r>
              <w:rPr>
                <w:rFonts w:hint="eastAsia" w:ascii="方正仿宋简体" w:hAnsi="MS Mincho" w:eastAsia="方正仿宋简体" w:cs="MS Mincho"/>
                <w:bCs/>
                <w:sz w:val="24"/>
                <w:szCs w:val="24"/>
              </w:rPr>
              <w:t>构件材料</w:t>
            </w:r>
          </w:p>
        </w:tc>
        <w:tc>
          <w:tcPr>
            <w:tcW w:w="67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hAnsi="MS Mincho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99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安全保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护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名称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产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编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号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规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格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制造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单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日期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型式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/>
                <w:sz w:val="24"/>
                <w:szCs w:val="24"/>
              </w:rPr>
            </w:pPr>
            <w:r>
              <w:rPr>
                <w:rFonts w:hint="eastAsia" w:ascii="方正仿宋简体" w:hAnsi="MS Mincho" w:eastAsia="方正仿宋简体" w:cs="宋体"/>
                <w:sz w:val="24"/>
                <w:szCs w:val="24"/>
              </w:rPr>
              <w:t>合格</w:t>
            </w: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证</w:t>
            </w:r>
            <w:r>
              <w:rPr>
                <w:rFonts w:hint="eastAsia" w:ascii="方正仿宋简体" w:hAnsi="MS Mincho" w:eastAsia="方正仿宋简体" w:cs="MS Mincho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MS Mincho" w:eastAsia="方正仿宋简体" w:cs="宋体"/>
                <w:sz w:val="24"/>
                <w:szCs w:val="24"/>
              </w:rPr>
            </w:pPr>
          </w:p>
        </w:tc>
      </w:tr>
    </w:tbl>
    <w:p>
      <w:pPr>
        <w:spacing w:before="78" w:beforeLines="25" w:after="109" w:afterLines="35" w:line="400" w:lineRule="exact"/>
        <w:outlineLvl w:val="0"/>
        <w:rPr>
          <w:rFonts w:hint="eastAsia" w:ascii="方正仿宋简体" w:eastAsia="方正仿宋简体" w:hAnsiTheme="minorEastAsia"/>
          <w:sz w:val="24"/>
          <w:szCs w:val="24"/>
        </w:rPr>
      </w:pPr>
      <w:r>
        <w:rPr>
          <w:rFonts w:cs="黑体" w:asciiTheme="minorEastAsia" w:hAnsiTheme="minorEastAsia" w:eastAsiaTheme="minorEastAsia"/>
          <w:bCs/>
          <w:sz w:val="28"/>
          <w:szCs w:val="28"/>
        </w:rPr>
        <w:br w:type="page"/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缆索式起重机产品数据表</w:t>
      </w:r>
    </w:p>
    <w:p>
      <w:pPr>
        <w:adjustRightInd w:val="0"/>
        <w:snapToGrid w:val="0"/>
        <w:ind w:right="2100" w:rightChars="1000"/>
        <w:jc w:val="right"/>
        <w:rPr>
          <w:rFonts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19"/>
        <w:gridCol w:w="252"/>
        <w:gridCol w:w="65"/>
        <w:gridCol w:w="694"/>
        <w:gridCol w:w="1010"/>
        <w:gridCol w:w="503"/>
        <w:gridCol w:w="1410"/>
        <w:gridCol w:w="850"/>
        <w:gridCol w:w="12"/>
        <w:gridCol w:w="24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幅  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吊具最高高度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承载索垂度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吊具最低高度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承载索型号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牵引索型号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安装高程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垂跨比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回转范围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02" w:type="dxa"/>
            <w:vAlign w:val="center"/>
          </w:tcPr>
          <w:p>
            <w:pPr>
              <w:wordWrap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   ～     ℃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其它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主体结构型式</w:t>
            </w:r>
          </w:p>
        </w:tc>
        <w:tc>
          <w:tcPr>
            <w:tcW w:w="670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□固定式  □平移式  □辐射式  □摇摆式  □弧动式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□索轨式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705" w:type="dxa"/>
            <w:gridSpan w:val="8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黑体" w:asciiTheme="minorEastAsia" w:hAnsiTheme="minorEastAsia" w:eastAsiaTheme="minorEastAsia"/>
          <w:bCs/>
          <w:sz w:val="28"/>
          <w:szCs w:val="28"/>
        </w:rPr>
      </w:pPr>
    </w:p>
    <w:p>
      <w:pPr>
        <w:spacing w:before="78" w:beforeLines="25" w:after="109" w:afterLines="35" w:line="400" w:lineRule="exact"/>
        <w:outlineLvl w:val="0"/>
        <w:rPr>
          <w:rFonts w:hint="eastAsia" w:ascii="方正仿宋简体" w:eastAsia="方正仿宋简体" w:hAnsi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桅杆式起重机产品数据表</w:t>
      </w:r>
    </w:p>
    <w:p>
      <w:pPr>
        <w:adjustRightInd w:val="0"/>
        <w:snapToGrid w:val="0"/>
        <w:ind w:right="2100" w:rightChars="1000"/>
        <w:jc w:val="right"/>
        <w:rPr>
          <w:rFonts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0"/>
        <w:gridCol w:w="252"/>
        <w:gridCol w:w="65"/>
        <w:gridCol w:w="694"/>
        <w:gridCol w:w="1010"/>
        <w:gridCol w:w="503"/>
        <w:gridCol w:w="1410"/>
        <w:gridCol w:w="850"/>
        <w:gridCol w:w="12"/>
        <w:gridCol w:w="23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产品型号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主钩最大额定起重量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副钩最大额定起重量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主钩最大工作幅度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副钩最大工作幅度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主钩最大工作幅度时的额定起重量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副钩最大工作幅度时的额定起重量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主钩最大起升高度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副钩最大起升高度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主钩起升速度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m/min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副钩起升速度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回转角度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°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行走范围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行走速度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m/min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主调速方式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02" w:type="dxa"/>
            <w:vAlign w:val="center"/>
          </w:tcPr>
          <w:p>
            <w:pPr>
              <w:wordWrap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   ～     ℃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其它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主体结构型式</w:t>
            </w:r>
          </w:p>
        </w:tc>
        <w:tc>
          <w:tcPr>
            <w:tcW w:w="6704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□摇臂式  □人字架式  □单桅式  □悬臂式  □缆绳式  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□斜撑式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主要受力结构件材料</w:t>
            </w:r>
          </w:p>
        </w:tc>
        <w:tc>
          <w:tcPr>
            <w:tcW w:w="6704" w:type="dxa"/>
            <w:gridSpan w:val="8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eastAsia="方正小标宋简体" w:cs="黑体" w:hAnsiTheme="minorEastAsia"/>
          <w:bCs/>
          <w:sz w:val="32"/>
          <w:szCs w:val="32"/>
        </w:rPr>
      </w:pPr>
      <w:bookmarkStart w:id="2" w:name="_GoBack"/>
      <w:bookmarkEnd w:id="2"/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机械式停车设备产品数据表</w:t>
      </w:r>
    </w:p>
    <w:p>
      <w:pPr>
        <w:adjustRightInd w:val="0"/>
        <w:snapToGrid w:val="0"/>
        <w:ind w:right="2100" w:rightChars="1000"/>
        <w:jc w:val="right"/>
        <w:rPr>
          <w:rFonts w:ascii="方正仿宋简体" w:eastAsia="方正仿宋简体" w:cs="黑体" w:hAnsiTheme="minorEastAsia"/>
          <w:bCs/>
          <w:sz w:val="24"/>
          <w:szCs w:val="24"/>
        </w:rPr>
      </w:pPr>
      <w:r>
        <w:rPr>
          <w:rFonts w:hint="eastAsia" w:ascii="方正仿宋简体" w:eastAsia="方正仿宋简体" w:cs="黑体" w:hAnsiTheme="minorEastAsia"/>
          <w:bCs/>
          <w:sz w:val="24"/>
          <w:szCs w:val="24"/>
        </w:rPr>
        <w:t>编号：</w:t>
      </w:r>
    </w:p>
    <w:tbl>
      <w:tblPr>
        <w:tblStyle w:val="3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0"/>
        <w:gridCol w:w="252"/>
        <w:gridCol w:w="249"/>
        <w:gridCol w:w="510"/>
        <w:gridCol w:w="1010"/>
        <w:gridCol w:w="748"/>
        <w:gridCol w:w="1165"/>
        <w:gridCol w:w="850"/>
        <w:gridCol w:w="111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产品总图图号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整机制造标准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设计使用年限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型式试验机构</w:t>
            </w:r>
          </w:p>
        </w:tc>
        <w:tc>
          <w:tcPr>
            <w:tcW w:w="676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型式试验日期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型式试验证书编号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bCs/>
                <w:sz w:val="24"/>
                <w:szCs w:val="24"/>
              </w:rPr>
              <w:t>主要参数和用途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层  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存容量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适停车辆质量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kg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起升驱动方式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适停车辆尺寸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(长×宽×高)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额定升降速度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1"/>
              </w:rPr>
              <w:t>m/min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额定横移速度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1"/>
              </w:rPr>
              <w:t>m/min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单车最大进(出)车时间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s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层高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整机功率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kW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整机设计重量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供电电源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方正仿宋简体" w:eastAsia="方正仿宋简体" w:hAnsiTheme="minorEastAsia"/>
                <w:sz w:val="24"/>
                <w:szCs w:val="21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V    H</w:t>
            </w:r>
            <w:r>
              <w:rPr>
                <w:rFonts w:hint="eastAsia" w:ascii="方正仿宋简体" w:eastAsia="方正仿宋简体" w:cs="宋体" w:hAnsiTheme="minorEastAsia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工作环境温度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 xml:space="preserve">   ～     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Cs/>
                <w:sz w:val="24"/>
                <w:szCs w:val="24"/>
              </w:rPr>
              <w:t>操作方式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1"/>
              </w:rPr>
              <w:t>□无人□准无人  □人车共乘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其  他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sz w:val="24"/>
                <w:szCs w:val="24"/>
              </w:rPr>
              <w:t>主要结构型式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起升方式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1"/>
              </w:rPr>
              <w:t>□钢丝绳 □链条  □丝杠  □液压  □齿轮齿条式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 w:hAnsiTheme="minorEastAsia"/>
                <w:bCs/>
                <w:sz w:val="24"/>
                <w:szCs w:val="24"/>
              </w:rPr>
              <w:t>主要受力结构件材料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方正仿宋简体" w:eastAsia="方正仿宋简体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0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  <w:t>安全保护装置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制造单位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制造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型式试验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黑体" w:hAnsiTheme="minorEastAsia"/>
                <w:sz w:val="24"/>
                <w:szCs w:val="24"/>
              </w:rPr>
            </w:pPr>
            <w:r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 w:cs="宋体" w:hAnsi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right="2100" w:rightChars="1000"/>
        <w:jc w:val="right"/>
        <w:rPr>
          <w:rFonts w:asciiTheme="minorEastAsia" w:hAnsiTheme="minorEastAsia" w:eastAsiaTheme="minorEastAsia"/>
        </w:rPr>
      </w:pPr>
    </w:p>
    <w:p/>
    <w:sectPr>
      <w:pgSz w:w="11906" w:h="16838"/>
      <w:pgMar w:top="1418" w:right="1474" w:bottom="1361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7E50DB-5C4C-4FD8-B684-D0CB7B0611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8658D3-0B5F-45CC-A3AB-026C80047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C6C122C-96B8-4A3D-8B95-6B5C54EB404F}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33E8EE-8D70-4E93-A8C9-E1A994C81F9D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20FFDA77-A664-46A7-92FD-E9D62DF6225F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  <w:embedRegular r:id="rId6" w:fontKey="{B36CDB49-CAB7-4E03-864D-E1D5D5B33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7B9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表头"/>
    <w:basedOn w:val="1"/>
    <w:qFormat/>
    <w:uiPriority w:val="99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  <w:style w:type="paragraph" w:customStyle="1" w:styleId="6">
    <w:name w:val="目次、标准名称标题"/>
    <w:basedOn w:val="1"/>
    <w:next w:val="1"/>
    <w:qFormat/>
    <w:uiPriority w:val="99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7">
    <w:name w:val="段"/>
    <w:basedOn w:val="1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eastAsia="方正书宋简体"/>
      <w:spacing w:val="4"/>
      <w:kern w:val="0"/>
      <w:sz w:val="24"/>
      <w:szCs w:val="20"/>
    </w:rPr>
  </w:style>
  <w:style w:type="paragraph" w:customStyle="1" w:styleId="8">
    <w:name w:val="表内文字居中"/>
    <w:basedOn w:val="1"/>
    <w:qFormat/>
    <w:uiPriority w:val="0"/>
    <w:pPr>
      <w:widowControl w:val="0"/>
      <w:snapToGrid w:val="0"/>
      <w:jc w:val="center"/>
    </w:pPr>
    <w:rPr>
      <w:rFonts w:eastAsia="方正书宋简体"/>
      <w:spacing w:val="4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2023-06-02T03:17:58Z</dcterms:created>
  <dc:creator>49976</dc:creator>
  <cp:lastModifiedBy>悠悠雨诗</cp:lastModifiedBy>
  <dcterms:modified xsi:type="dcterms:W3CDTF">2023-06-02T03:19:53Z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E29AC53BF0D441B4B42713670A9ABF39_12</vt:lpwstr>
  </property>
</Properties>
</file>